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A4F78" w14:textId="77777777" w:rsidR="00C83189" w:rsidRPr="00892553" w:rsidRDefault="00AF7A76" w:rsidP="00892553">
      <w:pPr>
        <w:pStyle w:val="Titel"/>
      </w:pPr>
      <w:r>
        <w:t>Pressemitteilung</w:t>
      </w:r>
    </w:p>
    <w:p w14:paraId="21A75F13" w14:textId="455723BB"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C94C2E">
        <w:rPr>
          <w:rFonts w:eastAsia="SimSun" w:cstheme="minorHAnsi"/>
          <w:noProof/>
          <w:kern w:val="1"/>
          <w:lang w:eastAsia="hi-IN" w:bidi="hi-IN"/>
        </w:rPr>
        <w:t>14. Oktober 2025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14:paraId="2CF72363" w14:textId="3F662966" w:rsidR="00520E63" w:rsidRPr="00520E63" w:rsidRDefault="003E3B37" w:rsidP="00073629">
      <w:pPr>
        <w:spacing w:after="160" w:line="259" w:lineRule="auto"/>
        <w:rPr>
          <w:bCs/>
          <w:color w:val="000000"/>
          <w:sz w:val="36"/>
          <w:szCs w:val="36"/>
          <w:u w:val="single"/>
        </w:rPr>
      </w:pPr>
      <w:r>
        <w:rPr>
          <w:bCs/>
          <w:color w:val="000000"/>
          <w:sz w:val="36"/>
          <w:szCs w:val="36"/>
          <w:u w:val="single"/>
        </w:rPr>
        <w:t>Neue Einbecker Weihnachtskugel</w:t>
      </w:r>
      <w:r w:rsidR="00FA28DC">
        <w:rPr>
          <w:bCs/>
          <w:color w:val="000000"/>
          <w:sz w:val="36"/>
          <w:szCs w:val="36"/>
          <w:u w:val="single"/>
        </w:rPr>
        <w:t xml:space="preserve"> 2025</w:t>
      </w:r>
    </w:p>
    <w:p w14:paraId="08322494" w14:textId="4B25F5A3" w:rsidR="00454FDE" w:rsidRPr="00F02712" w:rsidRDefault="00FA28DC" w:rsidP="00521803">
      <w:pPr>
        <w:spacing w:before="100" w:beforeAutospacing="1" w:after="100" w:afterAutospacing="1" w:line="360" w:lineRule="auto"/>
        <w:rPr>
          <w:rFonts w:eastAsia="Times New Roman" w:cs="Segoe UI"/>
          <w:b/>
          <w:bCs/>
          <w:color w:val="000000"/>
          <w:sz w:val="24"/>
          <w:szCs w:val="24"/>
        </w:rPr>
      </w:pPr>
      <w:r>
        <w:rPr>
          <w:rFonts w:eastAsia="Times New Roman" w:cs="Segoe UI"/>
          <w:b/>
          <w:bCs/>
          <w:color w:val="000000"/>
          <w:sz w:val="24"/>
          <w:szCs w:val="24"/>
        </w:rPr>
        <w:t>Die</w:t>
      </w:r>
      <w:r w:rsidR="003E3B37">
        <w:rPr>
          <w:rFonts w:eastAsia="Times New Roman" w:cs="Segoe UI"/>
          <w:b/>
          <w:bCs/>
          <w:color w:val="000000"/>
          <w:sz w:val="24"/>
          <w:szCs w:val="24"/>
        </w:rPr>
        <w:t xml:space="preserve"> Tourist-Information Einbeck </w:t>
      </w:r>
      <w:r>
        <w:rPr>
          <w:rFonts w:eastAsia="Times New Roman" w:cs="Segoe UI"/>
          <w:b/>
          <w:bCs/>
          <w:color w:val="000000"/>
          <w:sz w:val="24"/>
          <w:szCs w:val="24"/>
        </w:rPr>
        <w:t xml:space="preserve">präsentiert </w:t>
      </w:r>
      <w:r w:rsidR="003E3B37">
        <w:rPr>
          <w:rFonts w:eastAsia="Times New Roman" w:cs="Segoe UI"/>
          <w:b/>
          <w:bCs/>
          <w:color w:val="000000"/>
          <w:sz w:val="24"/>
          <w:szCs w:val="24"/>
        </w:rPr>
        <w:t>die diesjährige</w:t>
      </w:r>
      <w:r>
        <w:rPr>
          <w:rFonts w:eastAsia="Times New Roman" w:cs="Segoe UI"/>
          <w:b/>
          <w:bCs/>
          <w:color w:val="000000"/>
          <w:sz w:val="24"/>
          <w:szCs w:val="24"/>
        </w:rPr>
        <w:t xml:space="preserve"> handdekorierte</w:t>
      </w:r>
      <w:r w:rsidR="006C1830">
        <w:rPr>
          <w:rFonts w:eastAsia="Times New Roman" w:cs="Segoe UI"/>
          <w:b/>
          <w:bCs/>
          <w:color w:val="000000"/>
          <w:sz w:val="24"/>
          <w:szCs w:val="24"/>
        </w:rPr>
        <w:t xml:space="preserve"> Einbecker</w:t>
      </w:r>
      <w:r w:rsidR="003E3B37">
        <w:rPr>
          <w:rFonts w:eastAsia="Times New Roman" w:cs="Segoe UI"/>
          <w:b/>
          <w:bCs/>
          <w:color w:val="000000"/>
          <w:sz w:val="24"/>
          <w:szCs w:val="24"/>
        </w:rPr>
        <w:t xml:space="preserve"> Weihnachtskugel mit</w:t>
      </w:r>
      <w:r w:rsidR="00020C5D">
        <w:rPr>
          <w:rFonts w:eastAsia="Times New Roman" w:cs="Segoe UI"/>
          <w:b/>
          <w:bCs/>
          <w:color w:val="000000"/>
          <w:sz w:val="24"/>
          <w:szCs w:val="24"/>
        </w:rPr>
        <w:t xml:space="preserve"> </w:t>
      </w:r>
      <w:r w:rsidR="00CC6FDC">
        <w:rPr>
          <w:rFonts w:eastAsia="Times New Roman" w:cs="Segoe UI"/>
          <w:b/>
          <w:bCs/>
          <w:color w:val="000000"/>
          <w:sz w:val="24"/>
          <w:szCs w:val="24"/>
        </w:rPr>
        <w:t>Motiv</w:t>
      </w:r>
      <w:r w:rsidR="003E3B37">
        <w:rPr>
          <w:rFonts w:eastAsia="Times New Roman" w:cs="Segoe UI"/>
          <w:b/>
          <w:bCs/>
          <w:color w:val="000000"/>
          <w:sz w:val="24"/>
          <w:szCs w:val="24"/>
        </w:rPr>
        <w:t xml:space="preserve"> des </w:t>
      </w:r>
      <w:proofErr w:type="spellStart"/>
      <w:r w:rsidR="003E3B37">
        <w:rPr>
          <w:rFonts w:eastAsia="Times New Roman" w:cs="Segoe UI"/>
          <w:b/>
          <w:bCs/>
          <w:color w:val="000000"/>
          <w:sz w:val="24"/>
          <w:szCs w:val="24"/>
        </w:rPr>
        <w:t>E</w:t>
      </w:r>
      <w:r w:rsidR="00CC6FDC">
        <w:rPr>
          <w:rFonts w:eastAsia="Times New Roman" w:cs="Segoe UI"/>
          <w:b/>
          <w:bCs/>
          <w:color w:val="000000"/>
          <w:sz w:val="24"/>
          <w:szCs w:val="24"/>
        </w:rPr>
        <w:t>i</w:t>
      </w:r>
      <w:r w:rsidR="003E3B37">
        <w:rPr>
          <w:rFonts w:eastAsia="Times New Roman" w:cs="Segoe UI"/>
          <w:b/>
          <w:bCs/>
          <w:color w:val="000000"/>
          <w:sz w:val="24"/>
          <w:szCs w:val="24"/>
        </w:rPr>
        <w:t>ckeschen</w:t>
      </w:r>
      <w:proofErr w:type="spellEnd"/>
      <w:r w:rsidR="003E3B37">
        <w:rPr>
          <w:rFonts w:eastAsia="Times New Roman" w:cs="Segoe UI"/>
          <w:b/>
          <w:bCs/>
          <w:color w:val="000000"/>
          <w:sz w:val="24"/>
          <w:szCs w:val="24"/>
        </w:rPr>
        <w:t xml:space="preserve"> Hauses</w:t>
      </w:r>
      <w:r w:rsidR="00CC6FDC">
        <w:rPr>
          <w:rFonts w:eastAsia="Times New Roman" w:cs="Segoe UI"/>
          <w:b/>
          <w:bCs/>
          <w:color w:val="000000"/>
          <w:sz w:val="24"/>
          <w:szCs w:val="24"/>
        </w:rPr>
        <w:t>.</w:t>
      </w:r>
    </w:p>
    <w:p w14:paraId="5DE99AB7" w14:textId="29F402E2" w:rsidR="00166DF7" w:rsidRDefault="00FA28DC" w:rsidP="00521803">
      <w:pPr>
        <w:spacing w:before="100" w:beforeAutospacing="1" w:after="100" w:afterAutospacing="1" w:line="360" w:lineRule="auto"/>
        <w:rPr>
          <w:rFonts w:eastAsia="Times New Roman" w:cs="Segoe UI"/>
          <w:color w:val="000000"/>
          <w:sz w:val="24"/>
          <w:szCs w:val="24"/>
        </w:rPr>
      </w:pPr>
      <w:r>
        <w:rPr>
          <w:rFonts w:eastAsia="Times New Roman" w:cs="Segoe UI"/>
          <w:color w:val="000000"/>
          <w:sz w:val="24"/>
          <w:szCs w:val="24"/>
        </w:rPr>
        <w:t>Ab sofort bietet die</w:t>
      </w:r>
      <w:r w:rsidR="00CC6FDC">
        <w:rPr>
          <w:rFonts w:eastAsia="Times New Roman" w:cs="Segoe UI"/>
          <w:color w:val="000000"/>
          <w:sz w:val="24"/>
          <w:szCs w:val="24"/>
        </w:rPr>
        <w:t xml:space="preserve"> Tourist-Information Einbeck die neue Weihnachtskugel mit Einbeck-Motiv für </w:t>
      </w:r>
      <w:r w:rsidR="00521803">
        <w:rPr>
          <w:rFonts w:eastAsia="Times New Roman" w:cs="Segoe UI"/>
          <w:color w:val="000000"/>
          <w:sz w:val="24"/>
          <w:szCs w:val="24"/>
        </w:rPr>
        <w:t xml:space="preserve">das Jahr </w:t>
      </w:r>
      <w:r w:rsidR="00CC6FDC">
        <w:rPr>
          <w:rFonts w:eastAsia="Times New Roman" w:cs="Segoe UI"/>
          <w:color w:val="000000"/>
          <w:sz w:val="24"/>
          <w:szCs w:val="24"/>
        </w:rPr>
        <w:t xml:space="preserve">2025 an. Die mundgeblasene Kugel </w:t>
      </w:r>
      <w:r>
        <w:rPr>
          <w:rFonts w:eastAsia="Times New Roman" w:cs="Segoe UI"/>
          <w:color w:val="000000"/>
          <w:sz w:val="24"/>
          <w:szCs w:val="24"/>
        </w:rPr>
        <w:t xml:space="preserve">mit einem Durchmesser von 10 cm </w:t>
      </w:r>
      <w:r w:rsidR="00162B2E">
        <w:rPr>
          <w:rFonts w:eastAsia="Times New Roman" w:cs="Segoe UI"/>
          <w:color w:val="000000"/>
          <w:sz w:val="24"/>
          <w:szCs w:val="24"/>
        </w:rPr>
        <w:t xml:space="preserve">ist </w:t>
      </w:r>
      <w:r w:rsidR="00CC6FDC">
        <w:rPr>
          <w:rFonts w:eastAsia="Times New Roman" w:cs="Segoe UI"/>
          <w:color w:val="000000"/>
          <w:sz w:val="24"/>
          <w:szCs w:val="24"/>
        </w:rPr>
        <w:t>Teil einer Sammelreihe mit jährlich wechselnden Motiven</w:t>
      </w:r>
      <w:r w:rsidR="00A17E93">
        <w:rPr>
          <w:rFonts w:eastAsia="Times New Roman" w:cs="Segoe UI"/>
          <w:color w:val="000000"/>
          <w:sz w:val="24"/>
          <w:szCs w:val="24"/>
        </w:rPr>
        <w:t xml:space="preserve"> und</w:t>
      </w:r>
      <w:r w:rsidR="00162B2E" w:rsidRPr="00162B2E">
        <w:rPr>
          <w:rFonts w:eastAsia="Times New Roman" w:cs="Segoe UI"/>
          <w:color w:val="000000"/>
          <w:sz w:val="24"/>
          <w:szCs w:val="24"/>
        </w:rPr>
        <w:t xml:space="preserve"> </w:t>
      </w:r>
      <w:r w:rsidR="00162B2E">
        <w:rPr>
          <w:rFonts w:eastAsia="Times New Roman" w:cs="Segoe UI"/>
          <w:color w:val="000000"/>
          <w:sz w:val="24"/>
          <w:szCs w:val="24"/>
        </w:rPr>
        <w:t>wird in Handarbeit dekoriert</w:t>
      </w:r>
      <w:r w:rsidR="00CC6FDC">
        <w:rPr>
          <w:rFonts w:eastAsia="Times New Roman" w:cs="Segoe UI"/>
          <w:color w:val="000000"/>
          <w:sz w:val="24"/>
          <w:szCs w:val="24"/>
        </w:rPr>
        <w:t xml:space="preserve">. </w:t>
      </w:r>
    </w:p>
    <w:p w14:paraId="71CCD745" w14:textId="34513F8B" w:rsidR="00CA3C09" w:rsidRDefault="00CC6FDC" w:rsidP="00521803">
      <w:pPr>
        <w:spacing w:before="100" w:beforeAutospacing="1" w:after="100" w:afterAutospacing="1" w:line="360" w:lineRule="auto"/>
        <w:rPr>
          <w:rFonts w:eastAsia="Times New Roman" w:cs="Segoe UI"/>
          <w:color w:val="000000"/>
          <w:sz w:val="24"/>
          <w:szCs w:val="24"/>
        </w:rPr>
      </w:pPr>
      <w:r>
        <w:rPr>
          <w:rFonts w:eastAsia="Times New Roman" w:cs="Segoe UI"/>
          <w:color w:val="000000"/>
          <w:sz w:val="24"/>
          <w:szCs w:val="24"/>
        </w:rPr>
        <w:t xml:space="preserve">In diesem Jahr </w:t>
      </w:r>
      <w:r w:rsidR="00FA28DC">
        <w:rPr>
          <w:rFonts w:eastAsia="Times New Roman" w:cs="Segoe UI"/>
          <w:color w:val="000000"/>
          <w:sz w:val="24"/>
          <w:szCs w:val="24"/>
        </w:rPr>
        <w:t xml:space="preserve">zeigt </w:t>
      </w:r>
      <w:r w:rsidR="002E476B">
        <w:rPr>
          <w:rFonts w:eastAsia="Times New Roman" w:cs="Segoe UI"/>
          <w:color w:val="000000"/>
          <w:sz w:val="24"/>
          <w:szCs w:val="24"/>
        </w:rPr>
        <w:t>die hellblaue Kugel</w:t>
      </w:r>
      <w:r>
        <w:rPr>
          <w:rFonts w:eastAsia="Times New Roman" w:cs="Segoe UI"/>
          <w:color w:val="000000"/>
          <w:sz w:val="24"/>
          <w:szCs w:val="24"/>
        </w:rPr>
        <w:t xml:space="preserve"> das </w:t>
      </w:r>
      <w:proofErr w:type="spellStart"/>
      <w:r>
        <w:rPr>
          <w:rFonts w:eastAsia="Times New Roman" w:cs="Segoe UI"/>
          <w:color w:val="000000"/>
          <w:sz w:val="24"/>
          <w:szCs w:val="24"/>
        </w:rPr>
        <w:t>Eickesche</w:t>
      </w:r>
      <w:proofErr w:type="spellEnd"/>
      <w:r>
        <w:rPr>
          <w:rFonts w:eastAsia="Times New Roman" w:cs="Segoe UI"/>
          <w:color w:val="000000"/>
          <w:sz w:val="24"/>
          <w:szCs w:val="24"/>
        </w:rPr>
        <w:t xml:space="preserve"> Haus, ein bedeutendes Fachwerkjuwel der Stadt Einbeck und </w:t>
      </w:r>
      <w:r w:rsidR="00521803">
        <w:rPr>
          <w:rFonts w:eastAsia="Times New Roman" w:cs="Segoe UI"/>
          <w:color w:val="000000"/>
          <w:sz w:val="24"/>
          <w:szCs w:val="24"/>
        </w:rPr>
        <w:t>Heimat</w:t>
      </w:r>
      <w:r>
        <w:rPr>
          <w:rFonts w:eastAsia="Times New Roman" w:cs="Segoe UI"/>
          <w:color w:val="000000"/>
          <w:sz w:val="24"/>
          <w:szCs w:val="24"/>
        </w:rPr>
        <w:t xml:space="preserve"> der Tourist-Information. </w:t>
      </w:r>
      <w:r w:rsidR="002E476B">
        <w:rPr>
          <w:rFonts w:eastAsia="Times New Roman" w:cs="Segoe UI"/>
          <w:color w:val="000000"/>
          <w:sz w:val="24"/>
          <w:szCs w:val="24"/>
        </w:rPr>
        <w:t xml:space="preserve">Die diesjährige Auflage ist auf 180 Stück limitiert. </w:t>
      </w:r>
      <w:r w:rsidR="00CA3C09">
        <w:rPr>
          <w:rFonts w:eastAsia="Times New Roman" w:cs="Segoe UI"/>
          <w:color w:val="000000"/>
          <w:sz w:val="24"/>
          <w:szCs w:val="24"/>
        </w:rPr>
        <w:t>Der Einzelpreis beträgt 19,95 €. Darüber hinaus besteht die Möglichkeit, die Kugel gemeinsam mit der Weihnachtskugel des Vorjahres mit dem Motiv des PS.SPEICHER für 34,95 € zu erwerben.</w:t>
      </w:r>
    </w:p>
    <w:p w14:paraId="217DC48D" w14:textId="40AE936D" w:rsidR="00454FDE" w:rsidRPr="00F02712" w:rsidRDefault="00CC6FDC" w:rsidP="00521803">
      <w:pPr>
        <w:spacing w:before="100" w:beforeAutospacing="1" w:after="100" w:afterAutospacing="1" w:line="360" w:lineRule="auto"/>
        <w:rPr>
          <w:rFonts w:eastAsia="Times New Roman" w:cs="Segoe UI"/>
          <w:color w:val="000000"/>
          <w:sz w:val="24"/>
          <w:szCs w:val="24"/>
        </w:rPr>
      </w:pPr>
      <w:r>
        <w:rPr>
          <w:rFonts w:eastAsia="Times New Roman" w:cs="Segoe UI"/>
          <w:color w:val="000000"/>
          <w:sz w:val="24"/>
          <w:szCs w:val="24"/>
        </w:rPr>
        <w:t xml:space="preserve">Die </w:t>
      </w:r>
      <w:r w:rsidR="002E476B">
        <w:rPr>
          <w:rFonts w:eastAsia="Times New Roman" w:cs="Segoe UI"/>
          <w:color w:val="000000"/>
          <w:sz w:val="24"/>
          <w:szCs w:val="24"/>
        </w:rPr>
        <w:t>Kugel</w:t>
      </w:r>
      <w:r>
        <w:rPr>
          <w:rFonts w:eastAsia="Times New Roman" w:cs="Segoe UI"/>
          <w:color w:val="000000"/>
          <w:sz w:val="24"/>
          <w:szCs w:val="24"/>
        </w:rPr>
        <w:t xml:space="preserve"> </w:t>
      </w:r>
      <w:r w:rsidR="002E476B">
        <w:rPr>
          <w:rFonts w:eastAsia="Times New Roman" w:cs="Segoe UI"/>
          <w:color w:val="000000"/>
          <w:sz w:val="24"/>
          <w:szCs w:val="24"/>
        </w:rPr>
        <w:t xml:space="preserve">eignet sich für </w:t>
      </w:r>
      <w:proofErr w:type="spellStart"/>
      <w:r w:rsidR="002E476B">
        <w:rPr>
          <w:rFonts w:eastAsia="Times New Roman" w:cs="Segoe UI"/>
          <w:color w:val="000000"/>
          <w:sz w:val="24"/>
          <w:szCs w:val="24"/>
        </w:rPr>
        <w:t>Sammler:innen</w:t>
      </w:r>
      <w:proofErr w:type="spellEnd"/>
      <w:r w:rsidR="002E476B">
        <w:rPr>
          <w:rFonts w:eastAsia="Times New Roman" w:cs="Segoe UI"/>
          <w:color w:val="000000"/>
          <w:sz w:val="24"/>
          <w:szCs w:val="24"/>
        </w:rPr>
        <w:t xml:space="preserve"> </w:t>
      </w:r>
      <w:r w:rsidR="00521803">
        <w:rPr>
          <w:rFonts w:eastAsia="Times New Roman" w:cs="Segoe UI"/>
          <w:color w:val="000000"/>
          <w:sz w:val="24"/>
          <w:szCs w:val="24"/>
        </w:rPr>
        <w:t>sowie</w:t>
      </w:r>
      <w:r w:rsidR="002E476B">
        <w:rPr>
          <w:rFonts w:eastAsia="Times New Roman" w:cs="Segoe UI"/>
          <w:color w:val="000000"/>
          <w:sz w:val="24"/>
          <w:szCs w:val="24"/>
        </w:rPr>
        <w:t xml:space="preserve"> alle</w:t>
      </w:r>
      <w:r>
        <w:rPr>
          <w:rFonts w:eastAsia="Times New Roman" w:cs="Segoe UI"/>
          <w:color w:val="000000"/>
          <w:sz w:val="24"/>
          <w:szCs w:val="24"/>
        </w:rPr>
        <w:t>, die</w:t>
      </w:r>
      <w:r w:rsidR="00AA30E5">
        <w:rPr>
          <w:rFonts w:eastAsia="Times New Roman" w:cs="Segoe UI"/>
          <w:color w:val="000000"/>
          <w:sz w:val="24"/>
          <w:szCs w:val="24"/>
        </w:rPr>
        <w:t xml:space="preserve"> eine</w:t>
      </w:r>
      <w:r>
        <w:rPr>
          <w:rFonts w:eastAsia="Times New Roman" w:cs="Segoe UI"/>
          <w:color w:val="000000"/>
          <w:sz w:val="24"/>
          <w:szCs w:val="24"/>
        </w:rPr>
        <w:t xml:space="preserve"> </w:t>
      </w:r>
      <w:r w:rsidR="002E476B">
        <w:rPr>
          <w:rFonts w:eastAsia="Times New Roman" w:cs="Segoe UI"/>
          <w:color w:val="000000"/>
          <w:sz w:val="24"/>
          <w:szCs w:val="24"/>
        </w:rPr>
        <w:t xml:space="preserve">festliche Dekoration </w:t>
      </w:r>
      <w:r w:rsidR="00CA3C09">
        <w:rPr>
          <w:rFonts w:eastAsia="Times New Roman" w:cs="Segoe UI"/>
          <w:color w:val="000000"/>
          <w:sz w:val="24"/>
          <w:szCs w:val="24"/>
        </w:rPr>
        <w:t>lieben</w:t>
      </w:r>
      <w:r>
        <w:rPr>
          <w:rFonts w:eastAsia="Times New Roman" w:cs="Segoe UI"/>
          <w:color w:val="000000"/>
          <w:sz w:val="24"/>
          <w:szCs w:val="24"/>
        </w:rPr>
        <w:t xml:space="preserve">. </w:t>
      </w:r>
      <w:r w:rsidR="00CA3C09">
        <w:rPr>
          <w:rFonts w:eastAsia="Times New Roman" w:cs="Segoe UI"/>
          <w:color w:val="000000"/>
          <w:sz w:val="24"/>
          <w:szCs w:val="24"/>
        </w:rPr>
        <w:t>E</w:t>
      </w:r>
      <w:r w:rsidR="00FA28DC">
        <w:rPr>
          <w:rFonts w:eastAsia="Times New Roman" w:cs="Segoe UI"/>
          <w:color w:val="000000"/>
          <w:sz w:val="24"/>
          <w:szCs w:val="24"/>
        </w:rPr>
        <w:t xml:space="preserve">rhältlich ist </w:t>
      </w:r>
      <w:r w:rsidR="00CA3C09">
        <w:rPr>
          <w:rFonts w:eastAsia="Times New Roman" w:cs="Segoe UI"/>
          <w:color w:val="000000"/>
          <w:sz w:val="24"/>
          <w:szCs w:val="24"/>
        </w:rPr>
        <w:t xml:space="preserve">sie </w:t>
      </w:r>
      <w:r w:rsidR="00FE7140">
        <w:rPr>
          <w:rFonts w:eastAsia="Times New Roman" w:cs="Segoe UI"/>
          <w:color w:val="000000"/>
          <w:sz w:val="24"/>
          <w:szCs w:val="24"/>
        </w:rPr>
        <w:t>ausschließlich</w:t>
      </w:r>
      <w:r w:rsidR="00FA28DC">
        <w:rPr>
          <w:rFonts w:eastAsia="Times New Roman" w:cs="Segoe UI"/>
          <w:color w:val="000000"/>
          <w:sz w:val="24"/>
          <w:szCs w:val="24"/>
        </w:rPr>
        <w:t xml:space="preserve"> in der Tourist-Information Einbeck, Marktstraße 13. </w:t>
      </w:r>
    </w:p>
    <w:sectPr w:rsidR="00454FDE" w:rsidRPr="00F0271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66C01" w14:textId="77777777" w:rsidR="00EE6169" w:rsidRDefault="00EE6169" w:rsidP="001C2BFC">
      <w:r>
        <w:separator/>
      </w:r>
    </w:p>
  </w:endnote>
  <w:endnote w:type="continuationSeparator" w:id="0">
    <w:p w14:paraId="491B6787" w14:textId="77777777" w:rsidR="00EE6169" w:rsidRDefault="00EE616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90A09" w14:textId="77777777" w:rsidR="00EE6169" w:rsidRDefault="00EE6169" w:rsidP="001C2BFC">
      <w:r>
        <w:separator/>
      </w:r>
    </w:p>
  </w:footnote>
  <w:footnote w:type="continuationSeparator" w:id="0">
    <w:p w14:paraId="4D71F4E1" w14:textId="77777777" w:rsidR="00EE6169" w:rsidRDefault="00EE616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8A3D" w14:textId="77777777" w:rsidR="001C2BFC" w:rsidRDefault="00C94C2E">
    <w:pPr>
      <w:pStyle w:val="Kopfzeile"/>
    </w:pPr>
    <w:r>
      <w:rPr>
        <w:noProof/>
      </w:rPr>
      <w:pict w14:anchorId="77D270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5F865" w14:textId="77777777"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F2F84C6" wp14:editId="3D0579EB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169" w:rsidRPr="00EE6169">
      <w:rPr>
        <w:noProof/>
      </w:rPr>
      <w:drawing>
        <wp:inline distT="0" distB="0" distL="0" distR="0" wp14:anchorId="16230BFC" wp14:editId="598F6D54">
          <wp:extent cx="3095714" cy="876300"/>
          <wp:effectExtent l="0" t="0" r="9525" b="0"/>
          <wp:docPr id="1" name="Grafik 1" descr="G:\57.20 - Tourismusförderung\ÜBERGREIFEND\02. Foto &amp; Film\!Markenzeichen &amp; Icons\#. Markenzeichen\03_Einbeck_Tourismus\CMYK\Einbeck_Markenzeichen_EINBECK_Tourismu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20 - Tourismusförderung\ÜBERGREIFEND\02. Foto &amp; Film\!Markenzeichen &amp; Icons\#. Markenzeichen\03_Einbeck_Tourismus\CMYK\Einbeck_Markenzeichen_EINBECK_Tourismus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6730" cy="882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89121" w14:textId="77777777" w:rsidR="001C2BFC" w:rsidRDefault="00C94C2E">
    <w:pPr>
      <w:pStyle w:val="Kopfzeile"/>
    </w:pPr>
    <w:r>
      <w:rPr>
        <w:noProof/>
      </w:rPr>
      <w:pict w14:anchorId="6E622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75B6C"/>
    <w:multiLevelType w:val="multilevel"/>
    <w:tmpl w:val="FA30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C32B20"/>
    <w:multiLevelType w:val="multilevel"/>
    <w:tmpl w:val="59348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576F3"/>
    <w:multiLevelType w:val="multilevel"/>
    <w:tmpl w:val="4880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A930EA"/>
    <w:multiLevelType w:val="hybridMultilevel"/>
    <w:tmpl w:val="84A40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A75B2"/>
    <w:multiLevelType w:val="multilevel"/>
    <w:tmpl w:val="087E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4031810">
    <w:abstractNumId w:val="0"/>
  </w:num>
  <w:num w:numId="2" w16cid:durableId="1230186128">
    <w:abstractNumId w:val="4"/>
  </w:num>
  <w:num w:numId="3" w16cid:durableId="1308896981">
    <w:abstractNumId w:val="1"/>
  </w:num>
  <w:num w:numId="4" w16cid:durableId="2121995064">
    <w:abstractNumId w:val="2"/>
  </w:num>
  <w:num w:numId="5" w16cid:durableId="7426827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169"/>
    <w:rsid w:val="00020C5D"/>
    <w:rsid w:val="00063D9F"/>
    <w:rsid w:val="00073629"/>
    <w:rsid w:val="00117BBB"/>
    <w:rsid w:val="00133403"/>
    <w:rsid w:val="00162B2E"/>
    <w:rsid w:val="00166DF7"/>
    <w:rsid w:val="001C2BFC"/>
    <w:rsid w:val="001C4A57"/>
    <w:rsid w:val="001F0C76"/>
    <w:rsid w:val="0021184D"/>
    <w:rsid w:val="00287344"/>
    <w:rsid w:val="002A6182"/>
    <w:rsid w:val="002C4D02"/>
    <w:rsid w:val="002E476B"/>
    <w:rsid w:val="002E5D11"/>
    <w:rsid w:val="002E633B"/>
    <w:rsid w:val="002F59D2"/>
    <w:rsid w:val="00300FF4"/>
    <w:rsid w:val="00311712"/>
    <w:rsid w:val="00340DDA"/>
    <w:rsid w:val="00351EB2"/>
    <w:rsid w:val="003814CC"/>
    <w:rsid w:val="003A3DFB"/>
    <w:rsid w:val="003E3B37"/>
    <w:rsid w:val="00407517"/>
    <w:rsid w:val="0040762E"/>
    <w:rsid w:val="00426E8F"/>
    <w:rsid w:val="00451C6A"/>
    <w:rsid w:val="00454FDE"/>
    <w:rsid w:val="0046677D"/>
    <w:rsid w:val="00475AF7"/>
    <w:rsid w:val="0048413D"/>
    <w:rsid w:val="00494C86"/>
    <w:rsid w:val="004B1AF0"/>
    <w:rsid w:val="004D7441"/>
    <w:rsid w:val="005069A2"/>
    <w:rsid w:val="00520E63"/>
    <w:rsid w:val="00521803"/>
    <w:rsid w:val="005667D1"/>
    <w:rsid w:val="00580E28"/>
    <w:rsid w:val="006650AF"/>
    <w:rsid w:val="0068170C"/>
    <w:rsid w:val="00691293"/>
    <w:rsid w:val="006C1830"/>
    <w:rsid w:val="00734A51"/>
    <w:rsid w:val="00767447"/>
    <w:rsid w:val="00783236"/>
    <w:rsid w:val="007B16F8"/>
    <w:rsid w:val="007D4307"/>
    <w:rsid w:val="007F126D"/>
    <w:rsid w:val="00822F6E"/>
    <w:rsid w:val="008255D8"/>
    <w:rsid w:val="008276B6"/>
    <w:rsid w:val="00861BC0"/>
    <w:rsid w:val="00866693"/>
    <w:rsid w:val="00892553"/>
    <w:rsid w:val="008B4C73"/>
    <w:rsid w:val="008C5893"/>
    <w:rsid w:val="008C7CC1"/>
    <w:rsid w:val="008E0095"/>
    <w:rsid w:val="00903F30"/>
    <w:rsid w:val="00931800"/>
    <w:rsid w:val="00970A8C"/>
    <w:rsid w:val="00975D23"/>
    <w:rsid w:val="009A6B9C"/>
    <w:rsid w:val="00A17E93"/>
    <w:rsid w:val="00A253A7"/>
    <w:rsid w:val="00A65A50"/>
    <w:rsid w:val="00A72338"/>
    <w:rsid w:val="00AA30E5"/>
    <w:rsid w:val="00AF7A76"/>
    <w:rsid w:val="00B11057"/>
    <w:rsid w:val="00B613D2"/>
    <w:rsid w:val="00BC1052"/>
    <w:rsid w:val="00BD1281"/>
    <w:rsid w:val="00BD1D81"/>
    <w:rsid w:val="00C05E7B"/>
    <w:rsid w:val="00C105C7"/>
    <w:rsid w:val="00C56353"/>
    <w:rsid w:val="00C75002"/>
    <w:rsid w:val="00C75118"/>
    <w:rsid w:val="00C83189"/>
    <w:rsid w:val="00C94C2E"/>
    <w:rsid w:val="00CA0FB5"/>
    <w:rsid w:val="00CA3699"/>
    <w:rsid w:val="00CA3C09"/>
    <w:rsid w:val="00CC6FDC"/>
    <w:rsid w:val="00CF0A59"/>
    <w:rsid w:val="00D260B7"/>
    <w:rsid w:val="00D33CFD"/>
    <w:rsid w:val="00D42209"/>
    <w:rsid w:val="00D645D4"/>
    <w:rsid w:val="00D6571D"/>
    <w:rsid w:val="00D71786"/>
    <w:rsid w:val="00D947B6"/>
    <w:rsid w:val="00DE3236"/>
    <w:rsid w:val="00E00879"/>
    <w:rsid w:val="00E51FB1"/>
    <w:rsid w:val="00E67832"/>
    <w:rsid w:val="00E801A5"/>
    <w:rsid w:val="00E84EEB"/>
    <w:rsid w:val="00EA4569"/>
    <w:rsid w:val="00EE6169"/>
    <w:rsid w:val="00F02712"/>
    <w:rsid w:val="00F3159A"/>
    <w:rsid w:val="00F345AA"/>
    <w:rsid w:val="00F53EE4"/>
    <w:rsid w:val="00F63AAA"/>
    <w:rsid w:val="00F71347"/>
    <w:rsid w:val="00FA28DC"/>
    <w:rsid w:val="00FB4973"/>
    <w:rsid w:val="00FD3157"/>
    <w:rsid w:val="00FD4D82"/>
    <w:rsid w:val="00FD7E3A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8CE246"/>
  <w15:chartTrackingRefBased/>
  <w15:docId w15:val="{90CFDA46-0E6D-4666-8A0D-5980CF8B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unhideWhenUsed/>
    <w:rsid w:val="00FB49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22F6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170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C7CC1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7B1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41EC1-DC25-4157-A54B-1C23702C1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146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Katharina Meyer</cp:lastModifiedBy>
  <cp:revision>40</cp:revision>
  <cp:lastPrinted>2025-10-14T11:49:00Z</cp:lastPrinted>
  <dcterms:created xsi:type="dcterms:W3CDTF">2025-04-15T11:02:00Z</dcterms:created>
  <dcterms:modified xsi:type="dcterms:W3CDTF">2025-10-14T11:50:00Z</dcterms:modified>
</cp:coreProperties>
</file>