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70040" w14:textId="77777777" w:rsidR="00C83189" w:rsidRPr="00892553" w:rsidRDefault="00AF7A76" w:rsidP="00892553">
      <w:pPr>
        <w:pStyle w:val="Titel"/>
      </w:pPr>
      <w:r>
        <w:t>Pressemitteilung</w:t>
      </w:r>
    </w:p>
    <w:p w14:paraId="36814E66" w14:textId="4D5E97FA"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E8750E">
        <w:rPr>
          <w:rFonts w:eastAsia="SimSun" w:cstheme="minorHAnsi"/>
          <w:noProof/>
          <w:kern w:val="1"/>
          <w:lang w:eastAsia="hi-IN" w:bidi="hi-IN"/>
        </w:rPr>
        <w:t>9. März 2026</w:t>
      </w:r>
      <w:r w:rsidRPr="008C5893">
        <w:rPr>
          <w:rFonts w:eastAsia="SimSun" w:cstheme="minorHAnsi"/>
          <w:kern w:val="1"/>
          <w:lang w:eastAsia="hi-IN" w:bidi="hi-IN"/>
        </w:rPr>
        <w:fldChar w:fldCharType="end"/>
      </w:r>
    </w:p>
    <w:p w14:paraId="19A96CE8" w14:textId="11C48749" w:rsidR="00AA589D" w:rsidRDefault="002D77DA" w:rsidP="00AF7A76">
      <w:pPr>
        <w:rPr>
          <w:bCs/>
          <w:color w:val="000000"/>
          <w:sz w:val="36"/>
          <w:szCs w:val="36"/>
          <w:u w:val="single"/>
        </w:rPr>
      </w:pPr>
      <w:r>
        <w:rPr>
          <w:bCs/>
          <w:color w:val="000000"/>
          <w:sz w:val="36"/>
          <w:szCs w:val="36"/>
          <w:u w:val="single"/>
        </w:rPr>
        <w:t>Touristisches Rekordjahr in 2025</w:t>
      </w:r>
    </w:p>
    <w:p w14:paraId="55C37533" w14:textId="2BD713C3" w:rsidR="00237A28" w:rsidRDefault="00913750" w:rsidP="00F670E2">
      <w:pPr>
        <w:spacing w:line="360" w:lineRule="auto"/>
        <w:rPr>
          <w:b/>
          <w:bCs/>
          <w:color w:val="000000"/>
          <w:sz w:val="24"/>
          <w:szCs w:val="24"/>
        </w:rPr>
      </w:pPr>
      <w:r w:rsidRPr="00913750">
        <w:rPr>
          <w:b/>
          <w:bCs/>
          <w:color w:val="000000"/>
          <w:sz w:val="24"/>
          <w:szCs w:val="24"/>
        </w:rPr>
        <w:t>Touristisches Rekordjahr</w:t>
      </w:r>
      <w:r w:rsidR="000934A9">
        <w:rPr>
          <w:b/>
          <w:bCs/>
          <w:color w:val="000000"/>
          <w:sz w:val="24"/>
          <w:szCs w:val="24"/>
        </w:rPr>
        <w:t xml:space="preserve">: </w:t>
      </w:r>
      <w:r w:rsidRPr="00913750">
        <w:rPr>
          <w:b/>
          <w:bCs/>
          <w:color w:val="000000"/>
          <w:sz w:val="24"/>
          <w:szCs w:val="24"/>
        </w:rPr>
        <w:t>Einbeck begeistert weiter</w:t>
      </w:r>
      <w:r w:rsidR="000934A9">
        <w:rPr>
          <w:b/>
          <w:bCs/>
          <w:color w:val="000000"/>
          <w:sz w:val="24"/>
          <w:szCs w:val="24"/>
        </w:rPr>
        <w:t xml:space="preserve">! </w:t>
      </w:r>
      <w:r w:rsidRPr="00913750">
        <w:rPr>
          <w:b/>
          <w:bCs/>
          <w:color w:val="000000"/>
          <w:sz w:val="24"/>
          <w:szCs w:val="24"/>
        </w:rPr>
        <w:t xml:space="preserve">Die Tourismuszahlen in den Bereichen Übernachtungen und Ankünfte haben im vergangenen Jahr 2025 einen neuen Rekord aufgestellt. </w:t>
      </w:r>
    </w:p>
    <w:p w14:paraId="5903F057" w14:textId="77777777" w:rsidR="00237A28" w:rsidRDefault="00913750" w:rsidP="00F670E2">
      <w:pPr>
        <w:spacing w:line="360" w:lineRule="auto"/>
        <w:rPr>
          <w:color w:val="000000"/>
          <w:sz w:val="24"/>
          <w:szCs w:val="24"/>
        </w:rPr>
      </w:pPr>
      <w:r w:rsidRPr="00237A28">
        <w:rPr>
          <w:color w:val="000000"/>
          <w:sz w:val="24"/>
          <w:szCs w:val="24"/>
        </w:rPr>
        <w:t>Das Jahr</w:t>
      </w:r>
      <w:r w:rsidR="00237A28">
        <w:rPr>
          <w:color w:val="000000"/>
          <w:sz w:val="24"/>
          <w:szCs w:val="24"/>
        </w:rPr>
        <w:t xml:space="preserve"> 2025</w:t>
      </w:r>
      <w:r w:rsidRPr="00237A28">
        <w:rPr>
          <w:color w:val="000000"/>
          <w:sz w:val="24"/>
          <w:szCs w:val="24"/>
        </w:rPr>
        <w:t xml:space="preserve"> war erneut </w:t>
      </w:r>
      <w:r w:rsidR="00237A28">
        <w:rPr>
          <w:color w:val="000000"/>
          <w:sz w:val="24"/>
          <w:szCs w:val="24"/>
        </w:rPr>
        <w:t>sehr gut</w:t>
      </w:r>
      <w:r w:rsidRPr="00237A28">
        <w:rPr>
          <w:color w:val="000000"/>
          <w:sz w:val="24"/>
          <w:szCs w:val="24"/>
        </w:rPr>
        <w:t xml:space="preserve"> für den Einbecker Tourismus. Die vom Landesamt für Statistik Niedersachsen (LSN) veröffentlichten Zahlen belegen dies. Einbeck setzt damit seinen Kurs als attraktives Reiseziel fort. 2025 gab es in Einbeck 99.468 Übernachtungen, was einem Anstieg von 2,3 Prozent gegenüber</w:t>
      </w:r>
      <w:r w:rsidR="00237A28">
        <w:rPr>
          <w:color w:val="000000"/>
          <w:sz w:val="24"/>
          <w:szCs w:val="24"/>
        </w:rPr>
        <w:t xml:space="preserve"> den</w:t>
      </w:r>
      <w:r w:rsidRPr="00237A28">
        <w:rPr>
          <w:color w:val="000000"/>
          <w:sz w:val="24"/>
          <w:szCs w:val="24"/>
        </w:rPr>
        <w:t xml:space="preserve"> </w:t>
      </w:r>
      <w:r w:rsidR="00237A28">
        <w:rPr>
          <w:color w:val="000000"/>
          <w:sz w:val="24"/>
          <w:szCs w:val="24"/>
        </w:rPr>
        <w:t xml:space="preserve">97.230 Übernachtungen in </w:t>
      </w:r>
      <w:r w:rsidRPr="00237A28">
        <w:rPr>
          <w:color w:val="000000"/>
          <w:sz w:val="24"/>
          <w:szCs w:val="24"/>
        </w:rPr>
        <w:t>2024 entspricht. Die Ankünfte lagen 2025 bei 49.695, das entspricht einem Anstieg von 2,56 Prozent gegenüber 48.096 Ankünften in 2024.</w:t>
      </w:r>
      <w:r w:rsidR="00237A28" w:rsidRPr="00237A28">
        <w:rPr>
          <w:color w:val="000000"/>
          <w:sz w:val="24"/>
          <w:szCs w:val="24"/>
        </w:rPr>
        <w:t xml:space="preserve"> </w:t>
      </w:r>
    </w:p>
    <w:p w14:paraId="43F1629A" w14:textId="751DE1D9" w:rsidR="00237A28" w:rsidRPr="00237A28" w:rsidRDefault="00913750" w:rsidP="00F670E2">
      <w:pPr>
        <w:spacing w:line="360" w:lineRule="auto"/>
        <w:rPr>
          <w:color w:val="000000"/>
          <w:sz w:val="24"/>
          <w:szCs w:val="24"/>
        </w:rPr>
      </w:pPr>
      <w:r w:rsidRPr="00237A28">
        <w:rPr>
          <w:color w:val="000000"/>
          <w:sz w:val="24"/>
          <w:szCs w:val="24"/>
        </w:rPr>
        <w:t>Einbeck bleibt damit weiterhin eine attraktive Destination für Reisende, die Wert auf Charme, Vielfalt und Qualität legen. Das Zusammenspiel aus Oldtimern, Fachwerk und Bier in Kombination mit einer breiten Palette an Aktivitäten</w:t>
      </w:r>
      <w:r w:rsidR="000934A9">
        <w:rPr>
          <w:color w:val="000000"/>
          <w:sz w:val="24"/>
          <w:szCs w:val="24"/>
        </w:rPr>
        <w:t>,</w:t>
      </w:r>
      <w:r w:rsidRPr="00237A28">
        <w:rPr>
          <w:color w:val="000000"/>
          <w:sz w:val="24"/>
          <w:szCs w:val="24"/>
        </w:rPr>
        <w:t xml:space="preserve"> macht die Stadt zu einem besonderen Ort. </w:t>
      </w:r>
    </w:p>
    <w:p w14:paraId="0F5D26A1" w14:textId="1C99662C" w:rsidR="00913750" w:rsidRPr="00237A28" w:rsidRDefault="00913750" w:rsidP="00F670E2">
      <w:pPr>
        <w:spacing w:line="360" w:lineRule="auto"/>
        <w:rPr>
          <w:color w:val="000000"/>
          <w:sz w:val="24"/>
          <w:szCs w:val="24"/>
        </w:rPr>
      </w:pPr>
      <w:r w:rsidRPr="00237A28">
        <w:rPr>
          <w:color w:val="000000"/>
          <w:sz w:val="24"/>
          <w:szCs w:val="24"/>
        </w:rPr>
        <w:t xml:space="preserve">Ulrike </w:t>
      </w:r>
      <w:proofErr w:type="spellStart"/>
      <w:r w:rsidRPr="00237A28">
        <w:rPr>
          <w:color w:val="000000"/>
          <w:sz w:val="24"/>
          <w:szCs w:val="24"/>
        </w:rPr>
        <w:t>Lauerwald</w:t>
      </w:r>
      <w:proofErr w:type="spellEnd"/>
      <w:r w:rsidRPr="00237A28">
        <w:rPr>
          <w:color w:val="000000"/>
          <w:sz w:val="24"/>
          <w:szCs w:val="24"/>
        </w:rPr>
        <w:t>, Leiterin der Stabsstelle Public and Business Relations der Stadt Einbeck, freut sich über die aktuellen Zahlen des LSN: „Es ist schön zu sehen, dass Einbeck erneut als lohnenswertes Reiseziel wahrgenommen wird. Die guten Werte zeigen, dass unsere Mischung hier in Einbeck gut angenommen wird und unser Tourismuskonzept weiterhin Früchte trägt.“</w:t>
      </w:r>
    </w:p>
    <w:sectPr w:rsidR="00913750" w:rsidRPr="00237A28"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A3C07" w14:textId="77777777" w:rsidR="00EE6169" w:rsidRDefault="00EE6169" w:rsidP="001C2BFC">
      <w:r>
        <w:separator/>
      </w:r>
    </w:p>
  </w:endnote>
  <w:endnote w:type="continuationSeparator" w:id="0">
    <w:p w14:paraId="58B3C4AD" w14:textId="77777777"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8880" w14:textId="77777777" w:rsidR="00EE6169" w:rsidRDefault="00EE6169" w:rsidP="001C2BFC">
      <w:r>
        <w:separator/>
      </w:r>
    </w:p>
  </w:footnote>
  <w:footnote w:type="continuationSeparator" w:id="0">
    <w:p w14:paraId="62699293" w14:textId="77777777"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841DB" w14:textId="77777777" w:rsidR="001C2BFC" w:rsidRDefault="00E8750E">
    <w:pPr>
      <w:pStyle w:val="Kopfzeile"/>
    </w:pPr>
    <w:r>
      <w:rPr>
        <w:noProof/>
      </w:rPr>
      <w:pict w14:anchorId="6B1F3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65F6" w14:textId="77777777" w:rsidR="001C2BFC" w:rsidRDefault="00BC1052">
    <w:pPr>
      <w:pStyle w:val="Kopfzeile"/>
    </w:pPr>
    <w:r>
      <w:rPr>
        <w:noProof/>
      </w:rPr>
      <w:drawing>
        <wp:anchor distT="0" distB="0" distL="114300" distR="114300" simplePos="0" relativeHeight="251660288" behindDoc="0" locked="0" layoutInCell="1" allowOverlap="1" wp14:anchorId="2774B4B3" wp14:editId="4344EBB4">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14:anchorId="46132677" wp14:editId="67B78768">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8087" w14:textId="77777777" w:rsidR="001C2BFC" w:rsidRDefault="00E8750E">
    <w:pPr>
      <w:pStyle w:val="Kopfzeile"/>
    </w:pPr>
    <w:r>
      <w:rPr>
        <w:noProof/>
      </w:rPr>
      <w:pict w14:anchorId="06D29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169"/>
    <w:rsid w:val="00006AB9"/>
    <w:rsid w:val="00013AD9"/>
    <w:rsid w:val="0002297F"/>
    <w:rsid w:val="000934A9"/>
    <w:rsid w:val="00164098"/>
    <w:rsid w:val="001A2086"/>
    <w:rsid w:val="001B3443"/>
    <w:rsid w:val="001C2BFC"/>
    <w:rsid w:val="00237A28"/>
    <w:rsid w:val="002A5A7A"/>
    <w:rsid w:val="002A6182"/>
    <w:rsid w:val="002D77DA"/>
    <w:rsid w:val="002E5D11"/>
    <w:rsid w:val="002F59D2"/>
    <w:rsid w:val="00393090"/>
    <w:rsid w:val="00451C6A"/>
    <w:rsid w:val="004566E7"/>
    <w:rsid w:val="00475805"/>
    <w:rsid w:val="00475AF7"/>
    <w:rsid w:val="0048413D"/>
    <w:rsid w:val="004B1AF0"/>
    <w:rsid w:val="00650E59"/>
    <w:rsid w:val="00691293"/>
    <w:rsid w:val="00734A51"/>
    <w:rsid w:val="00767447"/>
    <w:rsid w:val="007755B5"/>
    <w:rsid w:val="0079771D"/>
    <w:rsid w:val="00892553"/>
    <w:rsid w:val="008C5893"/>
    <w:rsid w:val="00913750"/>
    <w:rsid w:val="009329B6"/>
    <w:rsid w:val="00965B61"/>
    <w:rsid w:val="00A40E41"/>
    <w:rsid w:val="00A90233"/>
    <w:rsid w:val="00AA589D"/>
    <w:rsid w:val="00AE578C"/>
    <w:rsid w:val="00AF7A76"/>
    <w:rsid w:val="00B613D2"/>
    <w:rsid w:val="00BC1052"/>
    <w:rsid w:val="00BD1281"/>
    <w:rsid w:val="00C05E7B"/>
    <w:rsid w:val="00C83189"/>
    <w:rsid w:val="00CA3699"/>
    <w:rsid w:val="00D37EC8"/>
    <w:rsid w:val="00D62E0A"/>
    <w:rsid w:val="00E51FB1"/>
    <w:rsid w:val="00E61246"/>
    <w:rsid w:val="00E80215"/>
    <w:rsid w:val="00E84EEB"/>
    <w:rsid w:val="00E8750E"/>
    <w:rsid w:val="00EA4569"/>
    <w:rsid w:val="00EE6169"/>
    <w:rsid w:val="00F17B59"/>
    <w:rsid w:val="00F41E12"/>
    <w:rsid w:val="00F670E2"/>
    <w:rsid w:val="00FB497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E67C151"/>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6430">
      <w:bodyDiv w:val="1"/>
      <w:marLeft w:val="240"/>
      <w:marRight w:val="240"/>
      <w:marTop w:val="240"/>
      <w:marBottom w:val="60"/>
      <w:divBdr>
        <w:top w:val="none" w:sz="0" w:space="0" w:color="auto"/>
        <w:left w:val="none" w:sz="0" w:space="0" w:color="auto"/>
        <w:bottom w:val="none" w:sz="0" w:space="0" w:color="auto"/>
        <w:right w:val="none" w:sz="0" w:space="0" w:color="auto"/>
      </w:divBdr>
      <w:divsChild>
        <w:div w:id="2131970997">
          <w:marLeft w:val="0"/>
          <w:marRight w:val="0"/>
          <w:marTop w:val="0"/>
          <w:marBottom w:val="0"/>
          <w:divBdr>
            <w:top w:val="none" w:sz="0" w:space="0" w:color="auto"/>
            <w:left w:val="none" w:sz="0" w:space="0" w:color="auto"/>
            <w:bottom w:val="none" w:sz="0" w:space="0" w:color="auto"/>
            <w:right w:val="none" w:sz="0" w:space="0" w:color="auto"/>
          </w:divBdr>
          <w:divsChild>
            <w:div w:id="1914273514">
              <w:marLeft w:val="0"/>
              <w:marRight w:val="0"/>
              <w:marTop w:val="0"/>
              <w:marBottom w:val="0"/>
              <w:divBdr>
                <w:top w:val="none" w:sz="0" w:space="0" w:color="auto"/>
                <w:left w:val="none" w:sz="0" w:space="0" w:color="auto"/>
                <w:bottom w:val="none" w:sz="0" w:space="0" w:color="auto"/>
                <w:right w:val="none" w:sz="0" w:space="0" w:color="auto"/>
              </w:divBdr>
              <w:divsChild>
                <w:div w:id="1103302113">
                  <w:marLeft w:val="0"/>
                  <w:marRight w:val="0"/>
                  <w:marTop w:val="0"/>
                  <w:marBottom w:val="0"/>
                  <w:divBdr>
                    <w:top w:val="none" w:sz="0" w:space="0" w:color="auto"/>
                    <w:left w:val="none" w:sz="0" w:space="0" w:color="auto"/>
                    <w:bottom w:val="none" w:sz="0" w:space="0" w:color="auto"/>
                    <w:right w:val="none" w:sz="0" w:space="0" w:color="auto"/>
                  </w:divBdr>
                  <w:divsChild>
                    <w:div w:id="1544636172">
                      <w:marLeft w:val="0"/>
                      <w:marRight w:val="0"/>
                      <w:marTop w:val="0"/>
                      <w:marBottom w:val="0"/>
                      <w:divBdr>
                        <w:top w:val="none" w:sz="0" w:space="0" w:color="auto"/>
                        <w:left w:val="none" w:sz="0" w:space="0" w:color="auto"/>
                        <w:bottom w:val="none" w:sz="0" w:space="0" w:color="auto"/>
                        <w:right w:val="none" w:sz="0" w:space="0" w:color="auto"/>
                      </w:divBdr>
                    </w:div>
                    <w:div w:id="760418511">
                      <w:marLeft w:val="0"/>
                      <w:marRight w:val="0"/>
                      <w:marTop w:val="0"/>
                      <w:marBottom w:val="0"/>
                      <w:divBdr>
                        <w:top w:val="none" w:sz="0" w:space="0" w:color="auto"/>
                        <w:left w:val="none" w:sz="0" w:space="0" w:color="auto"/>
                        <w:bottom w:val="none" w:sz="0" w:space="0" w:color="auto"/>
                        <w:right w:val="none" w:sz="0" w:space="0" w:color="auto"/>
                      </w:divBdr>
                    </w:div>
                    <w:div w:id="1466191318">
                      <w:marLeft w:val="0"/>
                      <w:marRight w:val="0"/>
                      <w:marTop w:val="0"/>
                      <w:marBottom w:val="0"/>
                      <w:divBdr>
                        <w:top w:val="none" w:sz="0" w:space="0" w:color="auto"/>
                        <w:left w:val="none" w:sz="0" w:space="0" w:color="auto"/>
                        <w:bottom w:val="none" w:sz="0" w:space="0" w:color="auto"/>
                        <w:right w:val="none" w:sz="0" w:space="0" w:color="auto"/>
                      </w:divBdr>
                    </w:div>
                    <w:div w:id="5450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EF35-2CE4-40C3-B21C-5DA1E9E6B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190</Words>
  <Characters>1200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Erik von Petersson</cp:lastModifiedBy>
  <cp:revision>12</cp:revision>
  <cp:lastPrinted>2026-03-09T12:50:00Z</cp:lastPrinted>
  <dcterms:created xsi:type="dcterms:W3CDTF">2025-03-13T12:52:00Z</dcterms:created>
  <dcterms:modified xsi:type="dcterms:W3CDTF">2026-03-09T12:50:00Z</dcterms:modified>
</cp:coreProperties>
</file>